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B9072" w14:textId="77777777" w:rsidR="00F223D1" w:rsidRDefault="00F223D1" w:rsidP="002758E8">
      <w:pPr>
        <w:jc w:val="both"/>
        <w:rPr>
          <w:rFonts w:ascii="Gill Sans" w:hAnsi="Gill Sans"/>
          <w:b/>
        </w:rPr>
      </w:pPr>
    </w:p>
    <w:p w14:paraId="5F31373C" w14:textId="77777777" w:rsidR="00F223D1" w:rsidRDefault="00F223D1" w:rsidP="002758E8">
      <w:pPr>
        <w:jc w:val="both"/>
        <w:rPr>
          <w:rFonts w:ascii="Gill Sans" w:hAnsi="Gill Sans"/>
          <w:b/>
        </w:rPr>
      </w:pPr>
    </w:p>
    <w:p w14:paraId="7E20E01F" w14:textId="77777777" w:rsidR="00F223D1" w:rsidRPr="008440D9" w:rsidRDefault="00F223D1" w:rsidP="002758E8">
      <w:pPr>
        <w:jc w:val="both"/>
        <w:rPr>
          <w:rFonts w:ascii="Gill Sans" w:hAnsi="Gill Sans"/>
          <w:b/>
          <w:u w:val="single"/>
        </w:rPr>
      </w:pPr>
      <w:r w:rsidRPr="008440D9">
        <w:rPr>
          <w:rFonts w:ascii="Gill Sans" w:hAnsi="Gill Sans"/>
          <w:b/>
          <w:u w:val="single"/>
        </w:rPr>
        <w:t>Mozione urgente</w:t>
      </w:r>
    </w:p>
    <w:p w14:paraId="4E42F19C" w14:textId="77777777" w:rsidR="00F223D1" w:rsidRDefault="00F223D1" w:rsidP="002758E8">
      <w:pPr>
        <w:jc w:val="both"/>
        <w:rPr>
          <w:rFonts w:ascii="Gill Sans" w:hAnsi="Gill Sans"/>
          <w:b/>
        </w:rPr>
      </w:pPr>
    </w:p>
    <w:p w14:paraId="793BBA52" w14:textId="77777777" w:rsidR="001F0FCE" w:rsidRPr="002758E8" w:rsidRDefault="002758E8" w:rsidP="002758E8">
      <w:pPr>
        <w:jc w:val="both"/>
        <w:rPr>
          <w:rFonts w:ascii="Gill Sans" w:hAnsi="Gill Sans"/>
        </w:rPr>
      </w:pPr>
      <w:r w:rsidRPr="002758E8">
        <w:rPr>
          <w:rFonts w:ascii="Gill Sans" w:hAnsi="Gill Sans"/>
          <w:b/>
        </w:rPr>
        <w:t>PRESO ATTO</w:t>
      </w:r>
      <w:r w:rsidRPr="002758E8">
        <w:rPr>
          <w:rFonts w:ascii="Gill Sans" w:hAnsi="Gill Sans"/>
        </w:rPr>
        <w:t xml:space="preserve"> della presenza di un gruppo di nostalgici titini durante il corteo </w:t>
      </w:r>
      <w:proofErr w:type="gramStart"/>
      <w:r w:rsidRPr="002758E8">
        <w:rPr>
          <w:rFonts w:ascii="Gill Sans" w:hAnsi="Gill Sans"/>
        </w:rPr>
        <w:t xml:space="preserve">del </w:t>
      </w:r>
      <w:proofErr w:type="gramEnd"/>
      <w:r w:rsidRPr="002758E8">
        <w:rPr>
          <w:rFonts w:ascii="Gill Sans" w:hAnsi="Gill Sans"/>
        </w:rPr>
        <w:t xml:space="preserve">1 maggio, attrezzati con bandiere della ex </w:t>
      </w:r>
      <w:proofErr w:type="spellStart"/>
      <w:r w:rsidRPr="002758E8">
        <w:rPr>
          <w:rFonts w:ascii="Gill Sans" w:hAnsi="Gill Sans"/>
        </w:rPr>
        <w:t>jugoslavia</w:t>
      </w:r>
      <w:proofErr w:type="spellEnd"/>
      <w:r w:rsidRPr="002758E8">
        <w:rPr>
          <w:rFonts w:ascii="Gill Sans" w:hAnsi="Gill Sans"/>
        </w:rPr>
        <w:t xml:space="preserve">, </w:t>
      </w:r>
      <w:proofErr w:type="spellStart"/>
      <w:r w:rsidRPr="002758E8">
        <w:rPr>
          <w:rFonts w:ascii="Gill Sans" w:hAnsi="Gill Sans"/>
        </w:rPr>
        <w:t>titovke</w:t>
      </w:r>
      <w:proofErr w:type="spellEnd"/>
      <w:r w:rsidRPr="002758E8">
        <w:rPr>
          <w:rFonts w:ascii="Gill Sans" w:hAnsi="Gill Sans"/>
        </w:rPr>
        <w:t xml:space="preserve"> ed altri simboli ricordanti gli IX Corpus di Tito;</w:t>
      </w:r>
    </w:p>
    <w:p w14:paraId="0367D507" w14:textId="77777777" w:rsidR="002758E8" w:rsidRPr="002758E8" w:rsidRDefault="002758E8" w:rsidP="002758E8">
      <w:pPr>
        <w:jc w:val="both"/>
        <w:rPr>
          <w:rFonts w:ascii="Gill Sans" w:hAnsi="Gill Sans"/>
        </w:rPr>
      </w:pPr>
    </w:p>
    <w:p w14:paraId="41641D1F" w14:textId="508F127E" w:rsidR="002758E8" w:rsidRPr="002758E8" w:rsidRDefault="007C3642" w:rsidP="002758E8">
      <w:pPr>
        <w:jc w:val="both"/>
        <w:rPr>
          <w:rFonts w:ascii="Gill Sans" w:hAnsi="Gill Sans"/>
        </w:rPr>
      </w:pPr>
      <w:r>
        <w:rPr>
          <w:rFonts w:ascii="Gill Sans" w:hAnsi="Gill Sans"/>
          <w:b/>
        </w:rPr>
        <w:t xml:space="preserve">PREMESSO </w:t>
      </w:r>
      <w:proofErr w:type="gramStart"/>
      <w:r>
        <w:rPr>
          <w:rFonts w:ascii="Gill Sans" w:hAnsi="Gill Sans"/>
          <w:b/>
        </w:rPr>
        <w:t>CHE</w:t>
      </w:r>
      <w:proofErr w:type="gramEnd"/>
      <w:r>
        <w:rPr>
          <w:rFonts w:ascii="Gill Sans" w:hAnsi="Gill Sans"/>
          <w:b/>
        </w:rPr>
        <w:t xml:space="preserve"> </w:t>
      </w:r>
      <w:r w:rsidRPr="007C3642">
        <w:rPr>
          <w:rFonts w:ascii="Gill Sans" w:hAnsi="Gill Sans"/>
        </w:rPr>
        <w:t>i giudizi degli storici in merito all'occupazione di</w:t>
      </w:r>
      <w:r>
        <w:rPr>
          <w:rFonts w:ascii="Gill Sans" w:hAnsi="Gill Sans"/>
        </w:rPr>
        <w:t xml:space="preserve"> </w:t>
      </w:r>
      <w:r w:rsidRPr="007C3642">
        <w:rPr>
          <w:rFonts w:ascii="Gill Sans" w:hAnsi="Gill Sans"/>
        </w:rPr>
        <w:t>Trieste</w:t>
      </w:r>
      <w:r>
        <w:rPr>
          <w:rFonts w:ascii="Gill Sans" w:hAnsi="Gill Sans"/>
        </w:rPr>
        <w:t xml:space="preserve"> </w:t>
      </w:r>
      <w:r w:rsidR="00A52C1A">
        <w:rPr>
          <w:rFonts w:ascii="Gill Sans" w:hAnsi="Gill Sans"/>
        </w:rPr>
        <w:t>riconoscono</w:t>
      </w:r>
      <w:r w:rsidR="002758E8" w:rsidRPr="002758E8">
        <w:rPr>
          <w:rFonts w:ascii="Gill Sans" w:hAnsi="Gill Sans"/>
        </w:rPr>
        <w:t xml:space="preserve"> che l’occupazione </w:t>
      </w:r>
      <w:bookmarkStart w:id="0" w:name="_GoBack"/>
      <w:bookmarkEnd w:id="0"/>
      <w:r w:rsidR="002758E8" w:rsidRPr="002758E8">
        <w:rPr>
          <w:rFonts w:ascii="Gill Sans" w:hAnsi="Gill Sans"/>
        </w:rPr>
        <w:t>jugoslava ha portato morte, violenze e deportazioni; e che tale presenza viene oggi tristemente ricordata con i 40 giorni di occupazione della città.</w:t>
      </w:r>
    </w:p>
    <w:p w14:paraId="38BE1537" w14:textId="77777777" w:rsidR="002758E8" w:rsidRPr="002758E8" w:rsidRDefault="002758E8" w:rsidP="002758E8">
      <w:pPr>
        <w:jc w:val="both"/>
        <w:rPr>
          <w:rFonts w:ascii="Gill Sans" w:hAnsi="Gill Sans"/>
        </w:rPr>
      </w:pPr>
    </w:p>
    <w:p w14:paraId="6F40A87C" w14:textId="77777777" w:rsidR="002758E8" w:rsidRPr="002758E8" w:rsidRDefault="002758E8" w:rsidP="002758E8">
      <w:pPr>
        <w:jc w:val="both"/>
        <w:rPr>
          <w:rFonts w:ascii="Gill Sans" w:hAnsi="Gill Sans"/>
        </w:rPr>
      </w:pPr>
      <w:r>
        <w:rPr>
          <w:rFonts w:ascii="Gill Sans" w:hAnsi="Gill Sans"/>
          <w:b/>
        </w:rPr>
        <w:t xml:space="preserve">PREMESSO ALTRESÌ </w:t>
      </w:r>
      <w:r w:rsidRPr="002758E8">
        <w:rPr>
          <w:rFonts w:ascii="Gill Sans" w:hAnsi="Gill Sans"/>
        </w:rPr>
        <w:t xml:space="preserve">che per molti triestini i simboli portati in piazza in occasione del primo maggio rappresentano anche l’esodo istriano, fiumano e </w:t>
      </w:r>
      <w:proofErr w:type="spellStart"/>
      <w:r w:rsidRPr="002758E8">
        <w:rPr>
          <w:rFonts w:ascii="Gill Sans" w:hAnsi="Gill Sans"/>
        </w:rPr>
        <w:t>dalmato</w:t>
      </w:r>
      <w:proofErr w:type="spellEnd"/>
      <w:r w:rsidRPr="002758E8">
        <w:rPr>
          <w:rFonts w:ascii="Gill Sans" w:hAnsi="Gill Sans"/>
        </w:rPr>
        <w:t xml:space="preserve">, che ha costretto molti a lasciare le proprie terre a causa delle persecuzioni del regime titino. </w:t>
      </w:r>
    </w:p>
    <w:p w14:paraId="1E8C7E28" w14:textId="77777777" w:rsidR="002758E8" w:rsidRPr="002758E8" w:rsidRDefault="002758E8" w:rsidP="002758E8">
      <w:pPr>
        <w:jc w:val="both"/>
        <w:rPr>
          <w:rFonts w:ascii="Gill Sans" w:hAnsi="Gill Sans"/>
        </w:rPr>
      </w:pPr>
    </w:p>
    <w:p w14:paraId="0ED08798" w14:textId="77777777" w:rsidR="002758E8" w:rsidRPr="002758E8" w:rsidRDefault="002758E8" w:rsidP="002758E8">
      <w:pPr>
        <w:jc w:val="both"/>
        <w:rPr>
          <w:rFonts w:ascii="Gill Sans" w:hAnsi="Gill Sans"/>
        </w:rPr>
      </w:pPr>
      <w:r w:rsidRPr="002758E8">
        <w:rPr>
          <w:rFonts w:ascii="Gill Sans" w:hAnsi="Gill Sans"/>
          <w:b/>
        </w:rPr>
        <w:t>CONSIDERATO</w:t>
      </w:r>
      <w:r w:rsidRPr="002758E8">
        <w:rPr>
          <w:rFonts w:ascii="Gill Sans" w:hAnsi="Gill Sans"/>
        </w:rPr>
        <w:t xml:space="preserve"> che è invece considerata giornata di festa cittadina il 12 giugno, giorno in cui nel 1945 le truppe jugoslave furono costrette alla ritirata.</w:t>
      </w:r>
    </w:p>
    <w:p w14:paraId="70EE9B7F" w14:textId="77777777" w:rsidR="002758E8" w:rsidRPr="002758E8" w:rsidRDefault="002758E8" w:rsidP="002758E8">
      <w:pPr>
        <w:jc w:val="both"/>
        <w:rPr>
          <w:rFonts w:ascii="Gill Sans" w:hAnsi="Gill Sans"/>
        </w:rPr>
      </w:pPr>
    </w:p>
    <w:p w14:paraId="0CD049B5" w14:textId="77777777" w:rsidR="002758E8" w:rsidRPr="002758E8" w:rsidRDefault="002758E8" w:rsidP="002758E8">
      <w:pPr>
        <w:jc w:val="center"/>
        <w:rPr>
          <w:rFonts w:ascii="Gill Sans" w:hAnsi="Gill Sans"/>
          <w:b/>
        </w:rPr>
      </w:pPr>
      <w:r w:rsidRPr="002758E8">
        <w:rPr>
          <w:rFonts w:ascii="Gill Sans" w:hAnsi="Gill Sans"/>
          <w:b/>
        </w:rPr>
        <w:t>IL CONSIGLIO DELLA V CIRCOSCRIZIONE</w:t>
      </w:r>
    </w:p>
    <w:p w14:paraId="2DA84DE4" w14:textId="77777777" w:rsidR="002758E8" w:rsidRPr="002758E8" w:rsidRDefault="002758E8" w:rsidP="002758E8">
      <w:pPr>
        <w:jc w:val="both"/>
        <w:rPr>
          <w:rFonts w:ascii="Gill Sans" w:hAnsi="Gill Sans"/>
        </w:rPr>
      </w:pPr>
    </w:p>
    <w:p w14:paraId="2CC0F2F4" w14:textId="77777777" w:rsidR="002758E8" w:rsidRDefault="002758E8" w:rsidP="002758E8">
      <w:pPr>
        <w:jc w:val="both"/>
        <w:rPr>
          <w:rFonts w:ascii="Gill Sans" w:hAnsi="Gill Sans"/>
        </w:rPr>
      </w:pPr>
      <w:r w:rsidRPr="002758E8">
        <w:rPr>
          <w:rFonts w:ascii="Gill Sans" w:hAnsi="Gill Sans"/>
        </w:rPr>
        <w:t xml:space="preserve">Esprime ferma condanna e grande sdegno per quanto accaduto e si auspica che nelle future manifestazioni organizzate in occasione della festa dei lavoratori non vi sia posto per chi pensa di riportare indietro le lancette di </w:t>
      </w:r>
      <w:proofErr w:type="gramStart"/>
      <w:r w:rsidRPr="002758E8">
        <w:rPr>
          <w:rFonts w:ascii="Gill Sans" w:hAnsi="Gill Sans"/>
        </w:rPr>
        <w:t>70</w:t>
      </w:r>
      <w:proofErr w:type="gramEnd"/>
      <w:r w:rsidRPr="002758E8">
        <w:rPr>
          <w:rFonts w:ascii="Gill Sans" w:hAnsi="Gill Sans"/>
        </w:rPr>
        <w:t xml:space="preserve"> anni, inneggiando </w:t>
      </w:r>
      <w:r w:rsidR="00F223D1">
        <w:rPr>
          <w:rFonts w:ascii="Gill Sans" w:hAnsi="Gill Sans"/>
        </w:rPr>
        <w:t>agli occupatori slavo-titini</w:t>
      </w:r>
      <w:r w:rsidRPr="002758E8">
        <w:rPr>
          <w:rFonts w:ascii="Gill Sans" w:hAnsi="Gill Sans"/>
        </w:rPr>
        <w:t xml:space="preserve"> che tanta violenza e tanta morte hanno portato nella Venezia Giulia.</w:t>
      </w:r>
    </w:p>
    <w:p w14:paraId="01354D4A" w14:textId="77777777" w:rsidR="00F223D1" w:rsidRDefault="00F223D1" w:rsidP="002758E8">
      <w:pPr>
        <w:jc w:val="both"/>
        <w:rPr>
          <w:rFonts w:ascii="Gill Sans" w:hAnsi="Gill Sans"/>
        </w:rPr>
      </w:pPr>
    </w:p>
    <w:p w14:paraId="74E2D0C5" w14:textId="77777777" w:rsidR="00F223D1" w:rsidRDefault="00F223D1" w:rsidP="002758E8">
      <w:pPr>
        <w:jc w:val="both"/>
        <w:rPr>
          <w:rFonts w:ascii="Gill Sans" w:hAnsi="Gill Sans"/>
        </w:rPr>
      </w:pPr>
      <w:r>
        <w:rPr>
          <w:rFonts w:ascii="Gill Sans" w:hAnsi="Gill Sans"/>
        </w:rPr>
        <w:t>Trieste, 4 maggio 2015</w:t>
      </w:r>
    </w:p>
    <w:p w14:paraId="3C6FFAF2" w14:textId="77777777" w:rsidR="00F223D1" w:rsidRDefault="00F223D1" w:rsidP="002758E8">
      <w:pPr>
        <w:jc w:val="both"/>
        <w:rPr>
          <w:rFonts w:ascii="Gill Sans" w:hAnsi="Gill Sans"/>
        </w:rPr>
      </w:pPr>
    </w:p>
    <w:p w14:paraId="2EFAF227" w14:textId="77777777" w:rsidR="00F223D1" w:rsidRDefault="00F223D1" w:rsidP="00F223D1">
      <w:pPr>
        <w:jc w:val="right"/>
        <w:rPr>
          <w:rFonts w:ascii="Gill Sans" w:hAnsi="Gill Sans"/>
        </w:rPr>
      </w:pPr>
      <w:r>
        <w:rPr>
          <w:rFonts w:ascii="Gill Sans" w:hAnsi="Gill Sans"/>
        </w:rPr>
        <w:t xml:space="preserve">Francesco </w:t>
      </w:r>
      <w:proofErr w:type="spellStart"/>
      <w:r>
        <w:rPr>
          <w:rFonts w:ascii="Gill Sans" w:hAnsi="Gill Sans"/>
        </w:rPr>
        <w:t>Clun</w:t>
      </w:r>
      <w:proofErr w:type="spellEnd"/>
      <w:r>
        <w:rPr>
          <w:rFonts w:ascii="Gill Sans" w:hAnsi="Gill Sans"/>
        </w:rPr>
        <w:t xml:space="preserve"> (capogruppo)</w:t>
      </w:r>
    </w:p>
    <w:p w14:paraId="6C288CA5" w14:textId="77777777" w:rsidR="00F223D1" w:rsidRDefault="00F223D1" w:rsidP="00F223D1">
      <w:pPr>
        <w:jc w:val="right"/>
        <w:rPr>
          <w:rFonts w:ascii="Gill Sans" w:hAnsi="Gill Sans"/>
        </w:rPr>
      </w:pPr>
      <w:r>
        <w:rPr>
          <w:rFonts w:ascii="Gill Sans" w:hAnsi="Gill Sans"/>
        </w:rPr>
        <w:t xml:space="preserve">Paolo </w:t>
      </w:r>
      <w:proofErr w:type="spellStart"/>
      <w:r>
        <w:rPr>
          <w:rFonts w:ascii="Gill Sans" w:hAnsi="Gill Sans"/>
        </w:rPr>
        <w:t>Silvari</w:t>
      </w:r>
      <w:proofErr w:type="spellEnd"/>
    </w:p>
    <w:p w14:paraId="6AA884E8" w14:textId="77777777" w:rsidR="00F223D1" w:rsidRPr="00F223D1" w:rsidRDefault="00F223D1" w:rsidP="00F223D1">
      <w:pPr>
        <w:jc w:val="right"/>
        <w:rPr>
          <w:rFonts w:ascii="Gill Sans" w:hAnsi="Gill Sans"/>
          <w:i/>
        </w:rPr>
      </w:pPr>
      <w:r w:rsidRPr="00F223D1">
        <w:rPr>
          <w:rFonts w:ascii="Gill Sans" w:hAnsi="Gill Sans"/>
          <w:i/>
        </w:rPr>
        <w:t>V Circoscrizione</w:t>
      </w:r>
    </w:p>
    <w:p w14:paraId="5DFFB8EE" w14:textId="77777777" w:rsidR="00F223D1" w:rsidRPr="00F223D1" w:rsidRDefault="00F223D1" w:rsidP="00F223D1">
      <w:pPr>
        <w:jc w:val="right"/>
        <w:rPr>
          <w:rFonts w:ascii="Gill Sans" w:hAnsi="Gill Sans"/>
          <w:i/>
        </w:rPr>
      </w:pPr>
      <w:r w:rsidRPr="00F223D1">
        <w:rPr>
          <w:rFonts w:ascii="Gill Sans" w:hAnsi="Gill Sans"/>
          <w:i/>
        </w:rPr>
        <w:t>Un’Altra Trieste</w:t>
      </w:r>
    </w:p>
    <w:sectPr w:rsidR="00F223D1" w:rsidRPr="00F223D1" w:rsidSect="00561C8B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2613E" w14:textId="77777777" w:rsidR="00F223D1" w:rsidRDefault="00F223D1" w:rsidP="00F223D1">
      <w:r>
        <w:separator/>
      </w:r>
    </w:p>
  </w:endnote>
  <w:endnote w:type="continuationSeparator" w:id="0">
    <w:p w14:paraId="5636A11E" w14:textId="77777777" w:rsidR="00F223D1" w:rsidRDefault="00F223D1" w:rsidP="00F2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67DF2" w14:textId="77777777" w:rsidR="00F223D1" w:rsidRDefault="00F223D1" w:rsidP="00F223D1">
      <w:r>
        <w:separator/>
      </w:r>
    </w:p>
  </w:footnote>
  <w:footnote w:type="continuationSeparator" w:id="0">
    <w:p w14:paraId="664A973D" w14:textId="77777777" w:rsidR="00F223D1" w:rsidRDefault="00F223D1" w:rsidP="00F223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FD414" w14:textId="77777777" w:rsidR="00F223D1" w:rsidRDefault="00F223D1" w:rsidP="00F223D1">
    <w:pPr>
      <w:pStyle w:val="Header"/>
      <w:jc w:val="right"/>
    </w:pPr>
    <w:r>
      <w:rPr>
        <w:rFonts w:ascii="Gill Sans" w:hAnsi="Gill Sans"/>
        <w:b/>
        <w:noProof/>
        <w:lang w:val="en-US"/>
      </w:rPr>
      <w:drawing>
        <wp:inline distT="0" distB="0" distL="0" distR="0" wp14:anchorId="4B80F0EF" wp14:editId="2CA7D5B8">
          <wp:extent cx="2659508" cy="691587"/>
          <wp:effectExtent l="0" t="0" r="7620" b="0"/>
          <wp:docPr id="1" name="Picture 1" descr="Macintosh HD:Users:Francesco:Desktop:Attività varia:Un'Altra...:Un'Altra Trieste:Loghi:logounaltratriest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ancesco:Desktop:Attività varia:Un'Altra...:Un'Altra Trieste:Loghi:logounaltratriest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508" cy="691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E8"/>
    <w:rsid w:val="001F0FCE"/>
    <w:rsid w:val="002758E8"/>
    <w:rsid w:val="00561C8B"/>
    <w:rsid w:val="007C3642"/>
    <w:rsid w:val="008440D9"/>
    <w:rsid w:val="00A52C1A"/>
    <w:rsid w:val="00F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BD71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3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D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3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3D1"/>
  </w:style>
  <w:style w:type="paragraph" w:styleId="Footer">
    <w:name w:val="footer"/>
    <w:basedOn w:val="Normal"/>
    <w:link w:val="FooterChar"/>
    <w:uiPriority w:val="99"/>
    <w:unhideWhenUsed/>
    <w:rsid w:val="00F223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3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3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D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3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3D1"/>
  </w:style>
  <w:style w:type="paragraph" w:styleId="Footer">
    <w:name w:val="footer"/>
    <w:basedOn w:val="Normal"/>
    <w:link w:val="FooterChar"/>
    <w:uiPriority w:val="99"/>
    <w:unhideWhenUsed/>
    <w:rsid w:val="00F223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1159</Characters>
  <Application>Microsoft Macintosh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Clun</dc:creator>
  <cp:keywords/>
  <dc:description/>
  <cp:lastModifiedBy>Francesco Clun</cp:lastModifiedBy>
  <cp:revision>5</cp:revision>
  <dcterms:created xsi:type="dcterms:W3CDTF">2015-05-04T10:53:00Z</dcterms:created>
  <dcterms:modified xsi:type="dcterms:W3CDTF">2015-05-04T11:22:00Z</dcterms:modified>
</cp:coreProperties>
</file>